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附件1.</w:t>
      </w:r>
    </w:p>
    <w:p>
      <w:pPr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新教务系统登录及</w:t>
      </w:r>
      <w:r>
        <w:rPr>
          <w:rFonts w:hint="eastAsia"/>
          <w:b/>
          <w:bCs/>
          <w:sz w:val="32"/>
          <w:szCs w:val="36"/>
        </w:rPr>
        <w:t>重修选课操作手册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登录新教务系统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直接登录新教务系统，具体操作步骤如下：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 http://jwnew.nua.edu.cn/jsxsd/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449195"/>
            <wp:effectExtent l="0" t="0" r="254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账号：个人学号 ，初始密码：</w:t>
      </w:r>
      <w:r>
        <w:rPr>
          <w:rFonts w:hint="eastAsia"/>
          <w:color w:val="FF0000"/>
          <w:lang w:val="en-US" w:eastAsia="zh-CN"/>
        </w:rPr>
        <w:t>Stu#身份证后六位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修改密码规则：不少于8位数，必须包含大写字母、小写字母、特殊符号（@、_等）和数字。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第一次登录需要修改密码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drawing>
          <wp:inline distT="0" distB="0" distL="0" distR="0">
            <wp:extent cx="5273040" cy="2199640"/>
            <wp:effectExtent l="0" t="0" r="381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2、重置密码</w:t>
      </w:r>
    </w:p>
    <w:p>
      <w:pPr>
        <w:numPr>
          <w:ilvl w:val="0"/>
          <w:numId w:val="0"/>
        </w:numPr>
      </w:pPr>
      <w:r>
        <w:rPr>
          <w:rFonts w:hint="eastAsia"/>
          <w:color w:val="FF0000"/>
          <w:lang w:val="en-US" w:eastAsia="zh-CN"/>
        </w:rPr>
        <w:t>点击“忘记密码”的初始密码为：身份证或护照后六位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977515"/>
            <wp:effectExtent l="0" t="0" r="698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023235"/>
            <wp:effectExtent l="0" t="0" r="3175" b="571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690370"/>
            <wp:effectExtent l="0" t="0" r="3175" b="50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794000"/>
            <wp:effectExtent l="0" t="0" r="2540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5725"/>
            <wp:effectExtent l="0" t="0" r="8890" b="31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举例：</w:t>
      </w:r>
    </w:p>
    <w:p>
      <w:pPr>
        <w:numPr>
          <w:ilvl w:val="0"/>
          <w:numId w:val="3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假设18位身份证为320100200510011234，点击忘记密码后，找回的密码为：011234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登录教务系统后，旧密码为011234</w:t>
      </w:r>
    </w:p>
    <w:p>
      <w:pPr>
        <w:numPr>
          <w:ilvl w:val="0"/>
          <w:numId w:val="3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假设护照为</w:t>
      </w:r>
      <w:r>
        <w:rPr>
          <w:rFonts w:hint="default"/>
          <w:color w:val="FF0000"/>
          <w:lang w:val="en-US" w:eastAsia="zh-CN"/>
        </w:rPr>
        <w:t>GA</w:t>
      </w:r>
      <w:r>
        <w:rPr>
          <w:rFonts w:hint="eastAsia"/>
          <w:color w:val="FF0000"/>
          <w:lang w:val="en-US" w:eastAsia="zh-CN"/>
        </w:rPr>
        <w:t>12345(6)，点击忘记密码后，找回的密码为：345(6)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登录教务系统后，旧密码为345(6),括号也算一位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jc w:val="left"/>
      </w:pP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进入系统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左侧考试报名-成绩管理-重修报名选课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drawing>
          <wp:inline distT="0" distB="0" distL="114300" distR="114300">
            <wp:extent cx="5264150" cy="1467485"/>
            <wp:effectExtent l="0" t="0" r="12700" b="1841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jc w:val="left"/>
      </w:pPr>
      <w:r>
        <w:rPr>
          <w:rFonts w:hint="eastAsia" w:ascii="宋体" w:hAnsi="宋体" w:eastAsia="宋体" w:cs="宋体"/>
          <w:b/>
          <w:bCs/>
          <w:sz w:val="28"/>
          <w:szCs w:val="28"/>
        </w:rPr>
        <w:t>4.进入重修报名选课界面，点击报名，如下图所示</w:t>
      </w:r>
    </w:p>
    <w:p>
      <w:pPr>
        <w:jc w:val="left"/>
      </w:pPr>
      <w:r>
        <w:drawing>
          <wp:inline distT="0" distB="0" distL="114300" distR="114300">
            <wp:extent cx="5264150" cy="1588135"/>
            <wp:effectExtent l="0" t="0" r="12700" b="1206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点击报名后点击‘选课’，点击‘选定’进行选择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教学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班级进行重修。</w:t>
      </w:r>
      <w:r>
        <w:drawing>
          <wp:inline distT="0" distB="0" distL="114300" distR="114300">
            <wp:extent cx="5264150" cy="1656715"/>
            <wp:effectExtent l="0" t="0" r="12700" b="63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jc w:val="left"/>
        <w:rPr>
          <w:rFonts w:ascii="宋体" w:hAnsi="宋体" w:eastAsia="宋体" w:cs="宋体"/>
          <w:b/>
          <w:bCs/>
          <w:color w:val="FF0000"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8"/>
        </w:rPr>
        <w:t>说明：1、如果点击‘选课’后出现空白页面，说明重修的课程在这学期没有进行开课。</w:t>
      </w:r>
    </w:p>
    <w:p>
      <w:pPr>
        <w:jc w:val="left"/>
      </w:pPr>
      <w:r>
        <w:drawing>
          <wp:inline distT="0" distB="0" distL="114300" distR="114300">
            <wp:extent cx="5264150" cy="2323465"/>
            <wp:effectExtent l="0" t="0" r="12700" b="63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color w:val="FF0000"/>
          <w:sz w:val="18"/>
        </w:rPr>
      </w:pPr>
      <w:r>
        <w:rPr>
          <w:rFonts w:hint="eastAsia"/>
          <w:color w:val="FF0000"/>
          <w:sz w:val="18"/>
        </w:rPr>
        <w:t>2、点击‘选定’提示‘所选课程与学生已有课程存在时间冲突’，说明选择的该班级上课时间与自己的某门课程上课时间冲突</w:t>
      </w:r>
      <w:r>
        <w:drawing>
          <wp:inline distT="0" distB="0" distL="0" distR="0">
            <wp:extent cx="5274310" cy="2482215"/>
            <wp:effectExtent l="0" t="0" r="254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ADD90"/>
    <w:multiLevelType w:val="singleLevel"/>
    <w:tmpl w:val="B6DADD90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94B6136"/>
    <w:multiLevelType w:val="singleLevel"/>
    <w:tmpl w:val="094B6136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1D70DF38"/>
    <w:multiLevelType w:val="singleLevel"/>
    <w:tmpl w:val="1D70DF3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9290533"/>
    <w:multiLevelType w:val="singleLevel"/>
    <w:tmpl w:val="392905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4N2Q0ZGUxMmQwMzgyNjAxNDgwYjA1MzYxOGE4MmEifQ=="/>
  </w:docVars>
  <w:rsids>
    <w:rsidRoot w:val="00000000"/>
    <w:rsid w:val="1ACA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2023-09-26T07:31:37Z</dcterms:created>
  <dc:creator>Administrator</dc:creator>
  <cp:lastModifiedBy>周皙佼</cp:lastModifiedBy>
  <dcterms:modified xsi:type="dcterms:W3CDTF">2023-09-26T07:31:48Z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80941D4542404D96B1A5A9B499F7A260_12</vt:lpwstr>
  </property>
</Properties>
</file>