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附件 </w:t>
      </w:r>
    </w:p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eastAsia="华文中宋"/>
          <w:b/>
          <w:bCs/>
          <w:spacing w:val="-20"/>
          <w:sz w:val="32"/>
          <w:szCs w:val="22"/>
        </w:rPr>
      </w:pPr>
      <w:r>
        <w:rPr>
          <w:rFonts w:hint="eastAsia" w:eastAsia="华文中宋"/>
          <w:b/>
          <w:bCs/>
          <w:spacing w:val="-20"/>
          <w:sz w:val="32"/>
          <w:szCs w:val="22"/>
        </w:rPr>
        <w:t>南京艺术学院拟申报“2019年江苏省高等教育教改研究课题”汇总表</w:t>
      </w:r>
    </w:p>
    <w:p>
      <w:pPr>
        <w:jc w:val="center"/>
        <w:rPr>
          <w:rFonts w:hint="eastAsia" w:eastAsia="华文中宋"/>
          <w:b/>
          <w:bCs/>
          <w:spacing w:val="-20"/>
          <w:sz w:val="32"/>
          <w:szCs w:val="22"/>
        </w:rPr>
      </w:pPr>
    </w:p>
    <w:tbl>
      <w:tblPr>
        <w:tblStyle w:val="2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015"/>
        <w:gridCol w:w="1353"/>
        <w:gridCol w:w="16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  <w:p>
            <w:pPr>
              <w:spacing w:line="0" w:lineRule="atLeast"/>
              <w:ind w:left="-113" w:leftChars="-54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（重点/一般）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课题主持人姓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综合性艺术院校新文科建设的理念与路径研究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重点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詹和平、孙为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《</w:t>
            </w:r>
            <w:r>
              <w:rPr>
                <w:rFonts w:hint="eastAsia" w:eastAsia="仿宋_GB2312"/>
                <w:sz w:val="24"/>
              </w:rPr>
              <w:t>中国美术史</w:t>
            </w:r>
            <w:r>
              <w:rPr>
                <w:rFonts w:hint="eastAsia" w:eastAsia="仿宋_GB2312"/>
                <w:sz w:val="24"/>
                <w:lang w:eastAsia="zh-CN"/>
              </w:rPr>
              <w:t>》</w:t>
            </w:r>
            <w:r>
              <w:rPr>
                <w:rFonts w:hint="eastAsia" w:eastAsia="仿宋_GB2312"/>
                <w:sz w:val="24"/>
              </w:rPr>
              <w:t>课程建设的理论与实践研究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重点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费泳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品牌专业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“大学艺术美育”系列课程研制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顾平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清华社合作课题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录音艺术跨学科跨专业人才培养体系研究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40" w:firstLineChars="10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范翎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艺术设计在线教育研究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童芳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品牌专业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国际化视野下中国传统文化创新产品设计教学课题研究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张明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品牌专业</w:t>
            </w:r>
          </w:p>
        </w:tc>
      </w:tr>
    </w:tbl>
    <w:p>
      <w:pPr>
        <w:ind w:firstLine="315" w:firstLineChars="150"/>
      </w:pPr>
    </w:p>
    <w:sectPr>
      <w:pgSz w:w="11906" w:h="16838"/>
      <w:pgMar w:top="1588" w:right="1588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9"/>
    <w:rsid w:val="001A3DA9"/>
    <w:rsid w:val="004F5057"/>
    <w:rsid w:val="008C581F"/>
    <w:rsid w:val="00CB7C64"/>
    <w:rsid w:val="01B3729C"/>
    <w:rsid w:val="0371426D"/>
    <w:rsid w:val="050A2F37"/>
    <w:rsid w:val="053C0AF5"/>
    <w:rsid w:val="053F2296"/>
    <w:rsid w:val="0574580A"/>
    <w:rsid w:val="089203D5"/>
    <w:rsid w:val="098A559C"/>
    <w:rsid w:val="09B73492"/>
    <w:rsid w:val="0D1741BD"/>
    <w:rsid w:val="11287FB6"/>
    <w:rsid w:val="126951A5"/>
    <w:rsid w:val="13EF559A"/>
    <w:rsid w:val="14A00E76"/>
    <w:rsid w:val="15420517"/>
    <w:rsid w:val="180C2F88"/>
    <w:rsid w:val="1AD43690"/>
    <w:rsid w:val="1B85752E"/>
    <w:rsid w:val="1EF441A3"/>
    <w:rsid w:val="1F785FF2"/>
    <w:rsid w:val="200C7FB3"/>
    <w:rsid w:val="22133A53"/>
    <w:rsid w:val="240D1E9F"/>
    <w:rsid w:val="26C17449"/>
    <w:rsid w:val="26DD7B3A"/>
    <w:rsid w:val="273B39C9"/>
    <w:rsid w:val="278E2C0F"/>
    <w:rsid w:val="28396AD7"/>
    <w:rsid w:val="296519F1"/>
    <w:rsid w:val="33210144"/>
    <w:rsid w:val="333F7713"/>
    <w:rsid w:val="3C5F4831"/>
    <w:rsid w:val="3EFD0446"/>
    <w:rsid w:val="3F0B566F"/>
    <w:rsid w:val="455331A7"/>
    <w:rsid w:val="4D9A3989"/>
    <w:rsid w:val="4FF32BCB"/>
    <w:rsid w:val="51302FA2"/>
    <w:rsid w:val="545A2CD8"/>
    <w:rsid w:val="563360FF"/>
    <w:rsid w:val="585A62A9"/>
    <w:rsid w:val="5A2264E7"/>
    <w:rsid w:val="601E56B0"/>
    <w:rsid w:val="61E66C76"/>
    <w:rsid w:val="62AB2FBD"/>
    <w:rsid w:val="65BB35E7"/>
    <w:rsid w:val="6D230485"/>
    <w:rsid w:val="6EDE79E5"/>
    <w:rsid w:val="74A55E53"/>
    <w:rsid w:val="751D117F"/>
    <w:rsid w:val="793B2419"/>
    <w:rsid w:val="7A3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5</TotalTime>
  <ScaleCrop>false</ScaleCrop>
  <LinksUpToDate>false</LinksUpToDate>
  <CharactersWithSpaces>521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2019-09-23T07:00:00Z</dcterms:created>
  <dc:creator>rong</dc:creator>
  <cp:lastModifiedBy>张愉</cp:lastModifiedBy>
  <dcterms:modified xsi:type="dcterms:W3CDTF">2019-10-25T01:32:07Z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